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15" w:rsidRDefault="00A21815" w:rsidP="00A21815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 техническое обеспечение о оснащённость</w:t>
      </w:r>
    </w:p>
    <w:p w:rsidR="00E74228" w:rsidRDefault="00A21815" w:rsidP="00A21815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bookmarkStart w:id="0" w:name="_GoBack"/>
      <w:bookmarkEnd w:id="0"/>
      <w:r w:rsidR="00E74228">
        <w:rPr>
          <w:rFonts w:ascii="Times New Roman" w:hAnsi="Times New Roman" w:cs="Times New Roman"/>
          <w:sz w:val="28"/>
          <w:szCs w:val="28"/>
        </w:rPr>
        <w:t>МАДОУ «ЦРР детский сад №11 г Добрянка»,</w:t>
      </w:r>
    </w:p>
    <w:p w:rsidR="00E74228" w:rsidRDefault="00E74228" w:rsidP="00A21815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корпус, адрес: 618740 Пермский край, г Добрянка ул. Энгельса,7/2</w:t>
      </w:r>
    </w:p>
    <w:p w:rsidR="0050357D" w:rsidRPr="0050357D" w:rsidRDefault="0050357D" w:rsidP="0050357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>В дошкольном учреждении созданы все условия для своевременного осуществления образовательного процесса с детьми дошкольного возраста. ДОУ расположено внутри жилого микрорайона в отдельно стоящем здании, имеет прилегающую территорию, оборудованную участками для прогулок детей каждой возрастной группы, спортивной площадкой,  огородом, цветником, тропой здоровья</w:t>
      </w:r>
    </w:p>
    <w:p w:rsidR="0050357D" w:rsidRPr="0050357D" w:rsidRDefault="0050357D" w:rsidP="0050357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 xml:space="preserve">    Вся планировка здания ДОУ  и его оснащение организовано с учетом индивидуальных и возрастных особенностей развития воспитанников. Для каждой возрастной группы имеется необходимые помещения для полноценной жизнедеятельности детей в ДОУ: приемная, игровая, спальная, туалетная, умывальная комнаты. Помещения  оборудованы необходимой мебелью, мягким инвентарём. При оформлении помещений воспитатели исходят из требований безопасности используемого материала для здоровья детей.      </w:t>
      </w:r>
    </w:p>
    <w:p w:rsidR="0050357D" w:rsidRPr="0050357D" w:rsidRDefault="0050357D" w:rsidP="0050357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 xml:space="preserve">    Созданное в ДОУ предметно – развивающее образовательное пространство  способствует обогащенному развитию ребенка, обеспечивает эмоциональное благополучие, отвечает интересам и потребностям детей; способствует  осуществлению комплексного подхода в </w:t>
      </w:r>
      <w:proofErr w:type="spellStart"/>
      <w:r w:rsidRPr="0050357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0357D">
        <w:rPr>
          <w:rFonts w:ascii="Times New Roman" w:hAnsi="Times New Roman" w:cs="Times New Roman"/>
          <w:sz w:val="28"/>
          <w:szCs w:val="28"/>
        </w:rPr>
        <w:t xml:space="preserve">-образовательном процессе.  </w:t>
      </w:r>
    </w:p>
    <w:p w:rsidR="0050357D" w:rsidRPr="0050357D" w:rsidRDefault="0050357D" w:rsidP="0050357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 xml:space="preserve">    Развивающее пространство ДОУ включает следующие компоненты: </w:t>
      </w:r>
    </w:p>
    <w:p w:rsidR="0050357D" w:rsidRPr="0050357D" w:rsidRDefault="0050357D" w:rsidP="0050357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 xml:space="preserve">- пространство познавательно – речевого, социального, эстетического развития,  игровые уголки в группах, музыкальный зал с набором инструментов и аудиоаппаратуры. </w:t>
      </w:r>
    </w:p>
    <w:p w:rsidR="0050357D" w:rsidRPr="0050357D" w:rsidRDefault="0050357D" w:rsidP="0050357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>- пространство физического развития – центры здоровья в группах, физкультурный зал, спортивная площадка;</w:t>
      </w:r>
    </w:p>
    <w:p w:rsidR="0050357D" w:rsidRPr="0050357D" w:rsidRDefault="0050357D" w:rsidP="0050357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>- пространство экологического развития: уголки природы в группах, а также территория детского сада с  огородом, цветниками, экологической тропой, тропой здоровья.</w:t>
      </w:r>
    </w:p>
    <w:p w:rsidR="0050357D" w:rsidRPr="00447589" w:rsidRDefault="00447589" w:rsidP="00197F0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89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ресурсы, к которым обеспечивается доступ обучающихся не предусмотрено образовательной программой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7F06" w:rsidRDefault="00E74228" w:rsidP="00197F0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="00197F06" w:rsidRPr="00197F06">
        <w:rPr>
          <w:rFonts w:ascii="Times New Roman" w:hAnsi="Times New Roman" w:cs="Times New Roman"/>
          <w:sz w:val="28"/>
          <w:szCs w:val="28"/>
        </w:rPr>
        <w:t xml:space="preserve"> созданы специально оборудованные помещения для организации </w:t>
      </w:r>
      <w:proofErr w:type="spellStart"/>
      <w:r w:rsidR="00197F06" w:rsidRPr="00197F0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97F06" w:rsidRPr="00197F06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</w:p>
    <w:p w:rsidR="00447589" w:rsidRPr="00197F06" w:rsidRDefault="00447589" w:rsidP="00197F0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C610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05"/>
        <w:gridCol w:w="5363"/>
      </w:tblGrid>
      <w:tr w:rsidR="00197F06" w:rsidRPr="00197F06" w:rsidTr="0050357D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197F06" w:rsidRPr="00197F06" w:rsidTr="0050357D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1.Методический кабинет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</w:t>
            </w:r>
            <w:proofErr w:type="spellStart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 –образовательного процесса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литература, методические  рекомендации по всем направлениям  работы, перспективные планы по работе  с детьми, детская художественная  литература,  пособия,  наглядный  материал, передовой педагогический опыт,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</w:tr>
      <w:tr w:rsidR="00197F06" w:rsidRPr="00197F06" w:rsidTr="0050357D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2.Музыкальный зал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Для проведения музыкальных занятий, праздников, развлечений.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Пианино, музыкальный центр, магнитофон,  набор детских музыкальных инструментов, фонотека, нотные сборники,  театральные костюмы, атрибуты к аттракционам и танцам,  кукольный театр,  аудиокассеты, диски,   </w:t>
            </w:r>
            <w:proofErr w:type="spellStart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медиооборудование</w:t>
            </w:r>
            <w:proofErr w:type="spellEnd"/>
          </w:p>
        </w:tc>
      </w:tr>
      <w:tr w:rsidR="00197F06" w:rsidRPr="00197F06" w:rsidTr="0050357D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3.Физкультурный зал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Стандартное и нетрадиционное оборудование, необходимое для ведения физкультурно-оздоровительной работы, мячи всех размеров, предметы для выполнения общеразвивающих упражнений, гимнастические стенки, скамейки, кольца для метания, нестандартное оборудование, скакалки, и др.</w:t>
            </w:r>
          </w:p>
        </w:tc>
      </w:tr>
      <w:tr w:rsidR="00197F06" w:rsidRPr="00197F06" w:rsidTr="0050357D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4. Кабинет педагога – психолога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и коррекционной работы по развитию психических процессов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Диагностический, дидактический материал. Библиотека психологической литературы, игровой материал для проведения технологий: </w:t>
            </w:r>
            <w:proofErr w:type="spellStart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игротерапии</w:t>
            </w:r>
            <w:proofErr w:type="spellEnd"/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.  Дидактический материал по развитию восприятия цвета, формы, величины; материал для релаксации, для развития памяти, мышления, мелкой моторики, тактильного восприятия, ориентирования, ноутбук, принтер, фонотека для релаксации.</w:t>
            </w:r>
          </w:p>
        </w:tc>
      </w:tr>
      <w:tr w:rsidR="00197F06" w:rsidRPr="00197F06" w:rsidTr="0050357D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Кабинет учителя -  логопеда</w:t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05C0A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и коррекционной работы по речевому развитию детей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305C0A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Диагностический, дидактический материал. Библиотека логопедической  литературы. Логопедические массажеры, постановочные и массажные зонды.  Дидактические игры материалы  по развитию мелкой моторики,  речевому развитию, тактильного восприятия и т.д. Моноблок с выходом в интернет.</w:t>
            </w:r>
          </w:p>
        </w:tc>
      </w:tr>
      <w:tr w:rsidR="00197F06" w:rsidRPr="00197F06" w:rsidTr="0050357D">
        <w:tc>
          <w:tcPr>
            <w:tcW w:w="2297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6. Медицинский кабинет </w:t>
            </w:r>
            <w:r w:rsidRPr="00197F0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05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Для проведения осмотра детей врачом, осуществления прививок, антропометрии</w:t>
            </w:r>
          </w:p>
        </w:tc>
        <w:tc>
          <w:tcPr>
            <w:tcW w:w="5363" w:type="dxa"/>
            <w:tcBorders>
              <w:top w:val="single" w:sz="6" w:space="0" w:color="305C0A"/>
              <w:left w:val="single" w:sz="6" w:space="0" w:color="305C0A"/>
              <w:bottom w:val="single" w:sz="6" w:space="0" w:color="305C0A"/>
              <w:right w:val="single" w:sz="6" w:space="0" w:color="305C0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06" w:rsidRPr="00197F06" w:rsidRDefault="00197F06" w:rsidP="00197F0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по санитарно-просветительской, лечебно-профилактической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 xml:space="preserve"> работе.</w:t>
            </w:r>
            <w:r w:rsidRPr="00197F06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материал и препараты для оказания первой мед.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F06">
              <w:rPr>
                <w:rFonts w:ascii="Times New Roman" w:hAnsi="Times New Roman" w:cs="Times New Roman"/>
                <w:sz w:val="28"/>
                <w:szCs w:val="28"/>
              </w:rPr>
              <w:t>помощи,   проведения прививок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357D" w:rsidRPr="0050357D" w:rsidRDefault="0050357D" w:rsidP="0050357D">
      <w:pPr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 xml:space="preserve">В здании и на прилегающей  территории ДОУ  ежедневно обеспечивается безопасность жизни и деятельности детей. </w:t>
      </w:r>
    </w:p>
    <w:p w:rsidR="0050357D" w:rsidRPr="0050357D" w:rsidRDefault="0050357D" w:rsidP="0050357D">
      <w:pPr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 xml:space="preserve">    Специалистами по охране труда и ГО и ЧС разработаны: Паспорт комплексной безопасности ДОУ, Паспорт антитеррористической защищенности ДОУ. Положение о пропускном режиме в ДОУ, ведется контроль  и не допускается посещение  и пребывание на территории посторонних лиц, ведутся административные дежурства, здание  обеспечено кнопкой тревожной сигнализации и пожарной сигнализации, систематически проходит инструктаж сотрудников  учреждения.</w:t>
      </w:r>
    </w:p>
    <w:p w:rsidR="0050357D" w:rsidRPr="0050357D" w:rsidRDefault="0050357D" w:rsidP="0050357D">
      <w:pPr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7D" w:rsidRPr="0050357D" w:rsidRDefault="0050357D" w:rsidP="0050357D">
      <w:pPr>
        <w:rPr>
          <w:rFonts w:ascii="Times New Roman" w:hAnsi="Times New Roman" w:cs="Times New Roman"/>
          <w:b/>
          <w:sz w:val="28"/>
          <w:szCs w:val="28"/>
        </w:rPr>
      </w:pPr>
      <w:r w:rsidRPr="0050357D">
        <w:rPr>
          <w:rFonts w:ascii="Times New Roman" w:hAnsi="Times New Roman" w:cs="Times New Roman"/>
          <w:b/>
          <w:sz w:val="28"/>
          <w:szCs w:val="28"/>
        </w:rPr>
        <w:t xml:space="preserve">      Питание</w:t>
      </w:r>
    </w:p>
    <w:p w:rsidR="0050357D" w:rsidRPr="0050357D" w:rsidRDefault="0050357D" w:rsidP="0050357D">
      <w:pPr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>Обеспечивает сбалансированное гарантированное четырехразовое питание детей по нормам в соответствии с их возрастом и временем пребывания в учреждении.</w:t>
      </w:r>
    </w:p>
    <w:p w:rsidR="0050357D" w:rsidRPr="0050357D" w:rsidRDefault="0050357D" w:rsidP="0050357D">
      <w:pPr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>Приобретение продуктов питания организуется  на договорной основе, при наличии у поставщика разрешения служб санитарно-эпидемиологического надзора.</w:t>
      </w:r>
    </w:p>
    <w:p w:rsidR="0050357D" w:rsidRPr="0050357D" w:rsidRDefault="0050357D" w:rsidP="0050357D">
      <w:pPr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 xml:space="preserve">Контроль за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 и </w:t>
      </w:r>
      <w:r w:rsidRPr="0050357D">
        <w:rPr>
          <w:rFonts w:ascii="Times New Roman" w:hAnsi="Times New Roman" w:cs="Times New Roman"/>
          <w:sz w:val="28"/>
          <w:szCs w:val="28"/>
        </w:rPr>
        <w:lastRenderedPageBreak/>
        <w:t>соблюдение срока реализации продуктов возлагается на медицинский персонал, кладовщика, заместителя заведующего п</w:t>
      </w:r>
      <w:r w:rsidR="0030561C">
        <w:rPr>
          <w:rFonts w:ascii="Times New Roman" w:hAnsi="Times New Roman" w:cs="Times New Roman"/>
          <w:sz w:val="28"/>
          <w:szCs w:val="28"/>
        </w:rPr>
        <w:t>о АХЧ и руководителя Учреждения</w:t>
      </w:r>
    </w:p>
    <w:p w:rsidR="0050357D" w:rsidRPr="0050357D" w:rsidRDefault="0050357D" w:rsidP="0050357D">
      <w:pPr>
        <w:rPr>
          <w:rFonts w:ascii="Times New Roman" w:hAnsi="Times New Roman" w:cs="Times New Roman"/>
          <w:b/>
          <w:sz w:val="28"/>
          <w:szCs w:val="28"/>
        </w:rPr>
      </w:pPr>
      <w:r w:rsidRPr="0050357D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</w:p>
    <w:p w:rsidR="0050357D" w:rsidRPr="0050357D" w:rsidRDefault="0050357D" w:rsidP="0050357D">
      <w:pPr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 xml:space="preserve">Часы работы мед. кабинета пн. – пт. с 7.00-19.00 </w:t>
      </w:r>
    </w:p>
    <w:p w:rsidR="0050357D" w:rsidRPr="0050357D" w:rsidRDefault="0050357D" w:rsidP="0050357D">
      <w:pPr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>Медицинское обслуживание обеспечивается специально закрепленными за учреждением органами здравоохранения медицинским персоналом, который наряду с администрацией учреждения несет ответственность за проведение лечебно-профилактических мероприятий, соблюдение санитарно-гигиенических норм, режима и качества питания.</w:t>
      </w:r>
    </w:p>
    <w:p w:rsidR="003F39C4" w:rsidRPr="0050357D" w:rsidRDefault="0050357D" w:rsidP="0050357D">
      <w:pPr>
        <w:rPr>
          <w:rFonts w:ascii="Times New Roman" w:hAnsi="Times New Roman" w:cs="Times New Roman"/>
          <w:sz w:val="28"/>
          <w:szCs w:val="28"/>
        </w:rPr>
      </w:pPr>
      <w:r w:rsidRPr="0050357D">
        <w:rPr>
          <w:rFonts w:ascii="Times New Roman" w:hAnsi="Times New Roman" w:cs="Times New Roman"/>
          <w:sz w:val="28"/>
          <w:szCs w:val="28"/>
        </w:rPr>
        <w:t>Оздоровительная работа осуществляется на основе данных здоровья, уровня психофизического, моторного развития ребенка и с учетом индивидуальных особенностей каждого ребенка.</w:t>
      </w:r>
    </w:p>
    <w:sectPr w:rsidR="003F39C4" w:rsidRPr="0050357D" w:rsidSect="005035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F06"/>
    <w:rsid w:val="000A7FD9"/>
    <w:rsid w:val="00197F06"/>
    <w:rsid w:val="001F046E"/>
    <w:rsid w:val="0030561C"/>
    <w:rsid w:val="003F39C4"/>
    <w:rsid w:val="00447589"/>
    <w:rsid w:val="0050357D"/>
    <w:rsid w:val="00517A65"/>
    <w:rsid w:val="00556FC7"/>
    <w:rsid w:val="00753489"/>
    <w:rsid w:val="00A21815"/>
    <w:rsid w:val="00B261EB"/>
    <w:rsid w:val="00E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4240"/>
  <w15:docId w15:val="{88577DAD-BC40-4CE7-B383-7AC6515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metod</cp:lastModifiedBy>
  <cp:revision>9</cp:revision>
  <dcterms:created xsi:type="dcterms:W3CDTF">2013-11-05T15:23:00Z</dcterms:created>
  <dcterms:modified xsi:type="dcterms:W3CDTF">2019-11-11T07:21:00Z</dcterms:modified>
</cp:coreProperties>
</file>