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BC" w:rsidRDefault="007B0AED" w:rsidP="004D04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A"/>
          <w:sz w:val="52"/>
          <w:szCs w:val="28"/>
        </w:rPr>
      </w:pPr>
      <w:r w:rsidRPr="004D04BC">
        <w:rPr>
          <w:rFonts w:ascii="Times New Roman" w:eastAsia="Times New Roman" w:hAnsi="Times New Roman" w:cs="Times New Roman"/>
          <w:b/>
          <w:color w:val="00000A"/>
          <w:sz w:val="52"/>
          <w:szCs w:val="28"/>
        </w:rPr>
        <w:t xml:space="preserve">Консультация для родителей: </w:t>
      </w:r>
    </w:p>
    <w:p w:rsidR="007B0AED" w:rsidRPr="004D04BC" w:rsidRDefault="00361B84" w:rsidP="004D04B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A"/>
          <w:sz w:val="48"/>
          <w:szCs w:val="28"/>
        </w:rPr>
      </w:pPr>
      <w:r w:rsidRPr="004D04BC">
        <w:rPr>
          <w:rFonts w:ascii="Times New Roman" w:eastAsia="Times New Roman" w:hAnsi="Times New Roman" w:cs="Times New Roman"/>
          <w:b/>
          <w:color w:val="00000A"/>
          <w:sz w:val="48"/>
          <w:szCs w:val="28"/>
        </w:rPr>
        <w:t xml:space="preserve"> </w:t>
      </w:r>
      <w:r w:rsidRPr="004D04BC">
        <w:rPr>
          <w:rFonts w:ascii="Times New Roman" w:eastAsia="Times New Roman" w:hAnsi="Times New Roman" w:cs="Times New Roman"/>
          <w:b/>
          <w:color w:val="00000A"/>
          <w:sz w:val="44"/>
          <w:szCs w:val="28"/>
        </w:rPr>
        <w:t>«Первые шаги к плаванию: игры с водой»</w:t>
      </w:r>
    </w:p>
    <w:p w:rsidR="001438B4" w:rsidRDefault="001438B4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Инструктор по физической культуре: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Сергеенко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Е. Г.</w:t>
      </w:r>
    </w:p>
    <w:p w:rsidR="001438B4" w:rsidRDefault="001438B4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Воспитатели: Николаенко Н.К., Дружинина С.В. группа № 2.</w:t>
      </w:r>
    </w:p>
    <w:p w:rsidR="009E4A28" w:rsidRDefault="009E4A2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с водой - одна из любимых забав маленьких детей.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 И не удивительно, ведь игры с водой полезны не только для развития тактильных ощущений и для мелкой моторики. Вода развивает различные рецепторы, успокаивает, дарит положительные эмоции. А что может быть лучше, чем счастливое лицо ребенка!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sz w:val="28"/>
          <w:szCs w:val="28"/>
        </w:rPr>
        <w:t>Для ребенка раннего возраста характерны эмоциональная неустойчивость, импульсивность, яркость проявления эмоций. Все это определяет основную направленность психологической работы с малышами – эмоциональное наполнение жизни ребенка и оказание помощи в их регуляции</w:t>
      </w:r>
      <w:r w:rsidRPr="002A157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игры с водой ребёнок осваивает во время купания. Но для развития малыша этого мало, так как, организуя игры с водой, мы одновременно решаем много разных задач.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- Чему способствуют игры с водой?</w:t>
      </w:r>
    </w:p>
    <w:p w:rsidR="002A1578" w:rsidRPr="002A1578" w:rsidRDefault="00315582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2A1578"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физическому развитию ребёнка (развиваем мелкую моторику рук, а также зрительную и двигательную координацию).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Знакомим ребёнка с окружающим миром (знакомство с основными свойствами воды: прозрачная, без цвета, запаха и вкуса…; и с материалами, которые используются в играх).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Способствуют овладению детьми элементарными математическими понятиями: далеко – близко, высоко – низко, мало – много, полный – пустой и т.д.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• Снимают психическое напряжение, агрессию, состояние внутреннего дискомфорта у детей.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• Способствуют расширению и обогащению словаря детей.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игра начинается с презентации, то есть с представления ребенку игры и материала, который для этого необходим. Вам нужно показать и назвать все предметы, которые участвуют в игре, и рассказать, что вы будете с ними делать. Например: «Это стакан, а это кувшин. В кувшине вода. Воду можно перелить из кувшина в стакан».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вы должны показать, как это делается. Не спешите, делайте все аккуратно, ведь ребенок будет копировать ваши действия.</w:t>
      </w:r>
    </w:p>
    <w:p w:rsid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презентации предоставьте ему возможность поиграть самому. И вот тут уже не вмешивайтесь, пусть он делает все сам.</w:t>
      </w:r>
    </w:p>
    <w:p w:rsidR="00A332B9" w:rsidRPr="002A1578" w:rsidRDefault="00A332B9" w:rsidP="00A3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предлагаем вашему вниманию некоторые из игр, которые мы используем в своей работе с детьми.</w:t>
      </w:r>
    </w:p>
    <w:p w:rsidR="002A1578" w:rsidRPr="00A332B9" w:rsidRDefault="00A332B9" w:rsidP="002A157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578" w:rsidRPr="00A33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«Водяная мельница»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любимая забава детей – водяная мельница.</w:t>
      </w:r>
    </w:p>
    <w:p w:rsidR="002A1578" w:rsidRPr="00A332B9" w:rsidRDefault="002A1578" w:rsidP="002A157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«Ловим шарики</w:t>
      </w:r>
      <w:r w:rsidRPr="00A33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Вам понадобятся маленькое ситечко, 10 теннисных шариков, миска. Предложите малышу выловить шарики при помощи ситечка и положить их в миску.</w:t>
      </w:r>
    </w:p>
    <w:p w:rsidR="002A1578" w:rsidRPr="00A332B9" w:rsidRDefault="002A1578" w:rsidP="002A157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32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«Что как плавает» </w:t>
      </w:r>
    </w:p>
    <w:p w:rsidR="002A1578" w:rsidRPr="002A1578" w:rsidRDefault="002A1578" w:rsidP="002A1578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 - экспериментирования  нужен набор предметов из разных материалов (пластмассовый кораблик, резиновая уточка, металлическая ложка, камешек, бумажная лодочка, фигурка из пенопласта, деревянная палочка и т.д.).                  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 Взрослый предлагает ребёнку постепенно опускать все предметы в воду: «Какой красивый кораблик! Он готов отправиться в плавание. Опусти его в воду, пусть плывёт. Как много у нас других предметов! Они тоже хотят плавать. Давай и их отправим в плавание». Во время игры взрослый обязательно просит малыша назвать предметы и помогает комментировать действия.        </w:t>
      </w:r>
    </w:p>
    <w:p w:rsidR="002A1578" w:rsidRPr="00315582" w:rsidRDefault="00315582" w:rsidP="002A1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r w:rsidR="002A1578"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ассаж пальчиков и ладошек:</w:t>
      </w:r>
    </w:p>
    <w:p w:rsidR="002A1578" w:rsidRPr="002A1578" w:rsidRDefault="002A1578" w:rsidP="002A1578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1.Упражнение «Здравствуй, водичка».</w:t>
      </w:r>
    </w:p>
    <w:p w:rsidR="002A1578" w:rsidRPr="002A1578" w:rsidRDefault="002A1578" w:rsidP="002A1578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создание позитивного настроения.</w:t>
      </w:r>
    </w:p>
    <w:p w:rsidR="002A1578" w:rsidRPr="002A1578" w:rsidRDefault="002A1578" w:rsidP="002A1578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вода? Прозрачная, светлая, чистая.</w:t>
      </w:r>
    </w:p>
    <w:p w:rsidR="002A1578" w:rsidRPr="002A1578" w:rsidRDefault="002A1578" w:rsidP="002A1578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ней поздороваемся.</w:t>
      </w:r>
    </w:p>
    <w:p w:rsidR="002A1578" w:rsidRPr="002A1578" w:rsidRDefault="002A1578" w:rsidP="002A1578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ладошки и нежно прикоснитесь к ней. Правой ладошкой, левой ладошкой. Приговаривают: «Здравствуй, водичка!» Погладьте водичку.</w:t>
      </w:r>
    </w:p>
    <w:p w:rsidR="002A1578" w:rsidRPr="002A1578" w:rsidRDefault="002A1578" w:rsidP="002A1578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поздороваемся пальчиками. Приговаривают: «Здравствуй, водичка!</w:t>
      </w:r>
    </w:p>
    <w:p w:rsidR="002A1578" w:rsidRPr="002A1578" w:rsidRDefault="002A1578" w:rsidP="002A1578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Сжимание кулачков в воде с напряжением и поочерёдно.</w:t>
      </w:r>
    </w:p>
    <w:p w:rsidR="002A1578" w:rsidRPr="002A1578" w:rsidRDefault="002A1578" w:rsidP="002A1578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Потереть в воде пальчики поочерёдно словно перетирать (указательными, средними, безымянными, мизинчиками).</w:t>
      </w:r>
    </w:p>
    <w:p w:rsidR="005A3D6D" w:rsidRDefault="002A1578" w:rsidP="005A3D6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бегут по воде, шагают.</w:t>
      </w:r>
    </w:p>
    <w:p w:rsidR="002A1578" w:rsidRPr="005A3D6D" w:rsidRDefault="002A1578" w:rsidP="005A3D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3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Кроме этого </w:t>
      </w:r>
      <w:r w:rsidR="005A3D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учимся дышать в воде и на суше: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греки называли человека, который не умеет читать, считать и плавать, неграмотным. Если два первых навыка уже освоены, а плавать ребёнок ещё не научился, то сейчас – самое подходящее время. Начать обучение плаванию</w:t>
      </w:r>
      <w:r w:rsidR="007B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558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помогут простейшие упражнения на дыхание, ведь существует присказка: «Плавать умеет тот, кто владеет дыханием».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Задержка дыхания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. Попросите малыша на счёт «Раз», «Два», «Три» задержать дыхание после обычного вдоха. Громко считайте вслух.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Длительная задержка дыхания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. Делаем вместе глубокий вдох, задерживаем дыхание, считаем «про себя» до 7-8. Делаем выдох.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Громкий выдох.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Делаем глубокий вдох, задерживаем чуть-чуть дыхание, плотно сомкнув губы. После этого делаем быстрый энергичный выдох, пытаясь при этом громко произнести «</w:t>
      </w:r>
      <w:proofErr w:type="spellStart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proofErr w:type="spellEnd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!». 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Крошки на столе.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ребёнка сдуть со стола крошки, которые он видит.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Листочек.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давайте возьмём на ладонь небольшой листочек (можно бумажный). Просим ребёнка поднять ладонь до уровня подбородка, чтобы 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листочек оказался на расстоянии примерно 15 см ото рта. Пусть сдует его быстрым энергичным выдохом через рот. Получилось?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55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Надуй шар.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Пусть малыш пробует надувать воздушный шарик, а мы на него посмотрим и похвалим. Сопротивление воздуха, наполнившего шарик, и постоянное стремление шарика «</w:t>
      </w:r>
      <w:proofErr w:type="spellStart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сдуться</w:t>
      </w:r>
      <w:proofErr w:type="spellEnd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» естественным образом заставляют ребёнка надувать шарик с помощью быстрых энергичных выдохов: условия отчасти аналогичны дыханию в воде.</w:t>
      </w:r>
    </w:p>
    <w:p w:rsidR="002A1578" w:rsidRPr="009E4A28" w:rsidRDefault="002A1578" w:rsidP="002A157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</w:t>
      </w:r>
      <w:r w:rsid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продолжим знакомство с водой, </w:t>
      </w:r>
      <w:r w:rsidR="009E4A28"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выполним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упражнений, направленных на ф</w:t>
      </w:r>
      <w:r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9E4A28"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мирование навыка дыхания в воде: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Сделай ямку</w:t>
      </w:r>
      <w:r w:rsid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Попросите ребёнка сесть в ванну, набрать в ладони воду и дуть на неё, как на горячий чай, чтобы образовалась «ямка».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Дырка</w:t>
      </w:r>
      <w:r w:rsid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сидя в ванне, ребёнок должен резко сделать быстрый выдох у самой поверхности воды так, чтобы образовалась «дырка» (большая глубокая ямка на поверхности воды).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Подуй на игрушку</w:t>
      </w:r>
      <w:r w:rsid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Дуем на плавающую игрушку, выдыхая через рот так, чтобы игрушка перемещалась вперед.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Выдох в воду</w:t>
      </w:r>
      <w:r w:rsid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Сидя в ванной, ребенок делает глубокий вдох, задерживает дыхание, опускает лицо в воду. Пусть сделает выдох через рот произвольно, как ему хочется, и поднимет голову на поверхность. Это задание пробуем выполнить несколько раз.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Пузыри</w:t>
      </w:r>
      <w:r w:rsid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Повторяя предыдущее упражнение, ребенок должен открыть в воде глаза и посмотреть, как образуются пузырьки во время выдоха. Красиво?</w:t>
      </w:r>
    </w:p>
    <w:p w:rsidR="002A1578" w:rsidRPr="002A157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Выдохни в воду</w:t>
      </w:r>
      <w:r w:rsid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Выполняем выдох в воду по типу разных звуков: "</w:t>
      </w:r>
      <w:proofErr w:type="spellStart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пэ</w:t>
      </w:r>
      <w:proofErr w:type="spellEnd"/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t>..." (чуть длинно, но энергично); "фу..." (энергично, чуть затянуто).</w:t>
      </w:r>
    </w:p>
    <w:p w:rsidR="002A1578" w:rsidRPr="009E4A2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последние задания дают возможность ребёнку самостоятельно отыскать оптимальный вариант выдоха в воду. Энергичный выдох нужен потому, что огромное гидростатическое давление воды затрудняет его.</w:t>
      </w:r>
    </w:p>
    <w:p w:rsidR="002A1578" w:rsidRPr="009E4A2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занятия плаванием ведут к усовершенствованию органов кровообращения и дыхания. Укрепляется нервная система, крепче становится сон, улучшается аппетит, совершенствуются движения вашего ребёнка. Занятия в воде повышают сопротивляемость растущего организма к холоду, оказывают тонизирующее воздействие. Недаром плавание называют «крепостью здоровья».</w:t>
      </w:r>
    </w:p>
    <w:p w:rsidR="002A1578" w:rsidRPr="009E4A28" w:rsidRDefault="009E4A2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A1578" w:rsidRPr="009E4A28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анимаясь плаванием с раннего возраста, ваши дети будут расти закаленными, гармонично развитыми, совершенствовать свое мастерство.</w:t>
      </w:r>
    </w:p>
    <w:p w:rsidR="002A1578" w:rsidRPr="009E4A28" w:rsidRDefault="002A1578" w:rsidP="002A157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A28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 w:rsidRPr="009E4A28">
        <w:rPr>
          <w:rFonts w:ascii="Times New Roman" w:eastAsia="Times New Roman" w:hAnsi="Times New Roman" w:cs="Times New Roman"/>
          <w:sz w:val="28"/>
          <w:szCs w:val="28"/>
        </w:rPr>
        <w:t>, игры с водой, могут быть мощным ресурсом предметно-развивающей среды в группах раннего возраста. Игры с этими материалами оказывают существенное влияние на сохранение эмоционального благополучия, т.к. помогают создать радостное настроение, создавая условия для познания окружающего мира.</w:t>
      </w:r>
    </w:p>
    <w:p w:rsidR="002A1578" w:rsidRDefault="002A1578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2A15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1578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</w:t>
      </w:r>
    </w:p>
    <w:p w:rsidR="009E4A28" w:rsidRDefault="009E4A28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9E4A28" w:rsidRDefault="009E4A28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9E4A28" w:rsidRDefault="0027089D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lastRenderedPageBreak/>
        <w:drawing>
          <wp:inline distT="0" distB="0" distL="0" distR="0">
            <wp:extent cx="2642235" cy="1981200"/>
            <wp:effectExtent l="19050" t="0" r="5715" b="0"/>
            <wp:docPr id="1" name="Рисунок 1" descr="C:\Users\Позитрон\Desktop\фото для статьи\IMG_20200213_09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рон\Desktop\фото для статьи\IMG_20200213_090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t xml:space="preserve"> </w:t>
      </w:r>
      <w:r w:rsidRPr="0027089D"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629532" cy="1971675"/>
            <wp:effectExtent l="19050" t="0" r="0" b="0"/>
            <wp:docPr id="3" name="Рисунок 2" descr="C:\Users\Позитрон\Desktop\фото для статьи\IMG_20200213_10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зитрон\Desktop\фото для статьи\IMG_20200213_101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85" cy="197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9D" w:rsidRDefault="0027089D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p w:rsidR="009E4A28" w:rsidRDefault="0027089D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680345" cy="2009775"/>
            <wp:effectExtent l="19050" t="0" r="5705" b="0"/>
            <wp:docPr id="4" name="Рисунок 3" descr="C:\Users\Позитрон\Desktop\фото для статьи\IMG_20200213_1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зитрон\Desktop\фото для статьи\IMG_20200213_1015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24" cy="202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667641" cy="2000250"/>
            <wp:effectExtent l="19050" t="0" r="0" b="0"/>
            <wp:docPr id="5" name="Рисунок 4" descr="C:\Users\Позитрон\Desktop\фото для статьи\IMG_20200213_10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зитрон\Desktop\фото для статьи\IMG_20200213_1042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62" cy="20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9D" w:rsidRDefault="0027089D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705100" cy="3607667"/>
            <wp:effectExtent l="19050" t="0" r="0" b="0"/>
            <wp:docPr id="6" name="Рисунок 5" descr="C:\Users\Позитрон\Desktop\фото для статьи\IMG_20200214_15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зитрон\Desktop\фото для статьи\IMG_20200214_153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A"/>
          <w:sz w:val="28"/>
          <w:szCs w:val="28"/>
        </w:rPr>
        <w:drawing>
          <wp:inline distT="0" distB="0" distL="0" distR="0">
            <wp:extent cx="2619375" cy="3493340"/>
            <wp:effectExtent l="19050" t="0" r="9525" b="0"/>
            <wp:docPr id="7" name="Рисунок 6" descr="C:\Users\Позитрон\Desktop\фото для статьи\IMG_20200214_15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зитрон\Desktop\фото для статьи\IMG_20200214_153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81" cy="34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9D" w:rsidRDefault="0027089D" w:rsidP="009E4A28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</w:p>
    <w:sectPr w:rsidR="0027089D" w:rsidSect="005A3D6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1C1"/>
    <w:multiLevelType w:val="multilevel"/>
    <w:tmpl w:val="AFF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10014"/>
    <w:multiLevelType w:val="multilevel"/>
    <w:tmpl w:val="45D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23A1F"/>
    <w:multiLevelType w:val="multilevel"/>
    <w:tmpl w:val="0B9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937B3"/>
    <w:multiLevelType w:val="multilevel"/>
    <w:tmpl w:val="1ED4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578"/>
    <w:rsid w:val="000A6115"/>
    <w:rsid w:val="001438B4"/>
    <w:rsid w:val="0027089D"/>
    <w:rsid w:val="002A1578"/>
    <w:rsid w:val="00315582"/>
    <w:rsid w:val="00361B84"/>
    <w:rsid w:val="004D04BC"/>
    <w:rsid w:val="005A3D6D"/>
    <w:rsid w:val="006D182B"/>
    <w:rsid w:val="007B0AED"/>
    <w:rsid w:val="008C7424"/>
    <w:rsid w:val="009E4A28"/>
    <w:rsid w:val="00A332B9"/>
    <w:rsid w:val="00AC65B5"/>
    <w:rsid w:val="00C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7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A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EF8EE-DA35-4A58-8159-C5376157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Nicolaenko</dc:creator>
  <cp:keywords/>
  <dc:description/>
  <cp:lastModifiedBy>Позитрон</cp:lastModifiedBy>
  <cp:revision>9</cp:revision>
  <dcterms:created xsi:type="dcterms:W3CDTF">2020-02-15T13:59:00Z</dcterms:created>
  <dcterms:modified xsi:type="dcterms:W3CDTF">2020-02-16T14:37:00Z</dcterms:modified>
</cp:coreProperties>
</file>